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4B" w:rsidRDefault="00C0244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-913167</wp:posOffset>
            </wp:positionH>
            <wp:positionV relativeFrom="paragraph">
              <wp:posOffset>-599067</wp:posOffset>
            </wp:positionV>
            <wp:extent cx="7242361" cy="10408023"/>
            <wp:effectExtent l="19050" t="0" r="0" b="0"/>
            <wp:wrapNone/>
            <wp:docPr id="3" name="Рисунок 3" descr="C:\Users\Мои файлы\Pictures\Сканы\Скан_202307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файлы\Pictures\Сканы\Скан_20230707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157" cy="104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C0244B" w:rsidP="00C0244B"/>
    <w:p w:rsidR="00C0244B" w:rsidRDefault="00C0244B" w:rsidP="00C0244B"/>
    <w:p w:rsidR="00C0244B" w:rsidRDefault="00C0244B" w:rsidP="00C0244B"/>
    <w:p w:rsidR="00C0244B" w:rsidRDefault="00C0244B" w:rsidP="00C0244B">
      <w:pPr>
        <w:sectPr w:rsidR="00C02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529"/>
        <w:gridCol w:w="3770"/>
        <w:gridCol w:w="4234"/>
        <w:gridCol w:w="1972"/>
        <w:gridCol w:w="1715"/>
        <w:gridCol w:w="2566"/>
      </w:tblGrid>
      <w:tr w:rsidR="00C0244B" w:rsidTr="00151975">
        <w:tc>
          <w:tcPr>
            <w:tcW w:w="529" w:type="dxa"/>
          </w:tcPr>
          <w:p w:rsidR="00C0244B" w:rsidRPr="0051214F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70" w:type="dxa"/>
          </w:tcPr>
          <w:p w:rsidR="00C0244B" w:rsidRPr="00340C27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Ж</w:t>
            </w:r>
            <w:r w:rsidRPr="00340C27">
              <w:rPr>
                <w:rFonts w:ascii="Times New Roman" w:hAnsi="Times New Roman" w:cs="Times New Roman"/>
                <w:sz w:val="28"/>
                <w:szCs w:val="28"/>
              </w:rPr>
              <w:t xml:space="preserve">ұмыс </w:t>
            </w:r>
            <w:proofErr w:type="spellStart"/>
            <w:r w:rsidRPr="00340C27">
              <w:rPr>
                <w:rFonts w:ascii="Times New Roman" w:hAnsi="Times New Roman" w:cs="Times New Roman"/>
                <w:sz w:val="28"/>
                <w:szCs w:val="28"/>
              </w:rPr>
              <w:t>желісі</w:t>
            </w:r>
            <w:proofErr w:type="spellEnd"/>
          </w:p>
          <w:p w:rsidR="00C0244B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14F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  <w:p w:rsidR="00C0244B" w:rsidRPr="00340C27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4" w:type="dxa"/>
          </w:tcPr>
          <w:p w:rsidR="00C0244B" w:rsidRPr="00340C27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340C27">
              <w:rPr>
                <w:rFonts w:ascii="Times New Roman" w:hAnsi="Times New Roman" w:cs="Times New Roman"/>
                <w:sz w:val="28"/>
                <w:szCs w:val="28"/>
              </w:rPr>
              <w:t>Әрекет мазмұны</w:t>
            </w:r>
          </w:p>
          <w:p w:rsidR="00C0244B" w:rsidRPr="0051214F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14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2" w:type="dxa"/>
          </w:tcPr>
          <w:p w:rsidR="00C0244B" w:rsidRPr="00F43A12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  <w:p w:rsidR="00C0244B" w:rsidRPr="0051214F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14F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715" w:type="dxa"/>
          </w:tcPr>
          <w:p w:rsidR="00C0244B" w:rsidRPr="00340C27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 м</w:t>
            </w:r>
            <w:proofErr w:type="spellStart"/>
            <w:r w:rsidRPr="00340C27">
              <w:rPr>
                <w:rFonts w:ascii="Times New Roman" w:hAnsi="Times New Roman" w:cs="Times New Roman"/>
                <w:sz w:val="28"/>
                <w:szCs w:val="28"/>
              </w:rPr>
              <w:t>ерзімдері</w:t>
            </w:r>
            <w:proofErr w:type="spellEnd"/>
          </w:p>
          <w:p w:rsidR="00C0244B" w:rsidRPr="0051214F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14F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66" w:type="dxa"/>
          </w:tcPr>
          <w:p w:rsidR="00C0244B" w:rsidRPr="00340C27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27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  <w:p w:rsidR="00C0244B" w:rsidRPr="0051214F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14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0244B" w:rsidTr="00151975">
        <w:tc>
          <w:tcPr>
            <w:tcW w:w="14786" w:type="dxa"/>
            <w:gridSpan w:val="6"/>
          </w:tcPr>
          <w:p w:rsidR="00C0244B" w:rsidRPr="0051214F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51214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C0244B" w:rsidTr="00151975">
        <w:tc>
          <w:tcPr>
            <w:tcW w:w="529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работа</w:t>
            </w:r>
          </w:p>
        </w:tc>
        <w:tc>
          <w:tcPr>
            <w:tcW w:w="4234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Проведение коммуникативных игр с детьми на улице и в группе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 xml:space="preserve">(К. </w:t>
            </w:r>
            <w:proofErr w:type="spellStart"/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FB07C0">
              <w:rPr>
                <w:rFonts w:ascii="Times New Roman" w:hAnsi="Times New Roman" w:cs="Times New Roman"/>
                <w:sz w:val="28"/>
                <w:szCs w:val="28"/>
              </w:rPr>
              <w:t xml:space="preserve"> «Привет ножки»</w:t>
            </w:r>
            <w:proofErr w:type="gramStart"/>
            <w:r w:rsidRPr="00FB07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07C0">
              <w:rPr>
                <w:rFonts w:ascii="Times New Roman" w:hAnsi="Times New Roman" w:cs="Times New Roman"/>
                <w:sz w:val="28"/>
                <w:szCs w:val="28"/>
              </w:rPr>
              <w:t xml:space="preserve"> «Привет ручки», «Привет ушки», «С головы до пят») </w:t>
            </w:r>
          </w:p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15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66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Развитие доброжелательного отношения к сверстникам, чувства принадлежности к группе.</w:t>
            </w:r>
          </w:p>
        </w:tc>
      </w:tr>
      <w:tr w:rsidR="00C0244B" w:rsidTr="00151975">
        <w:tc>
          <w:tcPr>
            <w:tcW w:w="529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 с признаками </w:t>
            </w:r>
            <w:proofErr w:type="spellStart"/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: листы адаптации</w:t>
            </w:r>
          </w:p>
        </w:tc>
        <w:tc>
          <w:tcPr>
            <w:tcW w:w="4234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Наблюдение в группе, анкетирование родителей и воспитателей.</w:t>
            </w:r>
          </w:p>
        </w:tc>
        <w:tc>
          <w:tcPr>
            <w:tcW w:w="1972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Группы раннего и младшего возраста, воспитатели и родители</w:t>
            </w:r>
          </w:p>
        </w:tc>
        <w:tc>
          <w:tcPr>
            <w:tcW w:w="1715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Октябрь, февраль.</w:t>
            </w:r>
          </w:p>
        </w:tc>
        <w:tc>
          <w:tcPr>
            <w:tcW w:w="2566" w:type="dxa"/>
          </w:tcPr>
          <w:p w:rsidR="00C0244B" w:rsidRPr="00FB07C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C0">
              <w:rPr>
                <w:rFonts w:ascii="Times New Roman" w:hAnsi="Times New Roman" w:cs="Times New Roman"/>
                <w:sz w:val="28"/>
                <w:szCs w:val="28"/>
              </w:rPr>
              <w:t>Заполнение и анализ адаптационных листов. Психологическое сопровождение.</w:t>
            </w:r>
          </w:p>
        </w:tc>
      </w:tr>
      <w:tr w:rsidR="00C0244B" w:rsidTr="00151975">
        <w:tc>
          <w:tcPr>
            <w:tcW w:w="529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A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Pr="00F13AE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AE0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Pr="00F13AE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Pr="00D573CF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F">
              <w:rPr>
                <w:rFonts w:ascii="Times New Roman" w:hAnsi="Times New Roman" w:cs="Times New Roman"/>
                <w:sz w:val="28"/>
                <w:szCs w:val="28"/>
              </w:rPr>
              <w:t>Подготовка к углубленной диагностике. Диагностика развития ребёнка (Н.Павлова, Л.Руденко «Экспресс диагностика в детском саду»)</w:t>
            </w:r>
          </w:p>
        </w:tc>
        <w:tc>
          <w:tcPr>
            <w:tcW w:w="1972" w:type="dxa"/>
          </w:tcPr>
          <w:p w:rsidR="00C0244B" w:rsidRPr="00D573CF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F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715" w:type="dxa"/>
          </w:tcPr>
          <w:p w:rsidR="00C0244B" w:rsidRPr="00D573CF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F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3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6" w:type="dxa"/>
            <w:vMerge w:val="restart"/>
          </w:tcPr>
          <w:p w:rsidR="00C0244B" w:rsidRPr="00495B49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4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и групповых заключений по результатам диагностики. </w:t>
            </w:r>
          </w:p>
        </w:tc>
      </w:tr>
      <w:tr w:rsidR="00C0244B" w:rsidTr="00151975">
        <w:tc>
          <w:tcPr>
            <w:tcW w:w="529" w:type="dxa"/>
            <w:vMerge/>
          </w:tcPr>
          <w:p w:rsidR="00C0244B" w:rsidRDefault="00C0244B" w:rsidP="00151975"/>
        </w:tc>
        <w:tc>
          <w:tcPr>
            <w:tcW w:w="3770" w:type="dxa"/>
            <w:vMerge/>
          </w:tcPr>
          <w:p w:rsidR="00C0244B" w:rsidRDefault="00C0244B" w:rsidP="00151975"/>
        </w:tc>
        <w:tc>
          <w:tcPr>
            <w:tcW w:w="4234" w:type="dxa"/>
          </w:tcPr>
          <w:p w:rsidR="00C0244B" w:rsidRPr="008475F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F0">
              <w:rPr>
                <w:rFonts w:ascii="Times New Roman" w:hAnsi="Times New Roman" w:cs="Times New Roman"/>
                <w:sz w:val="28"/>
                <w:szCs w:val="28"/>
              </w:rPr>
              <w:t>Подбор методов и методик, проведение психодиагностики детей (М.Г.Борисенко,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5F0">
              <w:rPr>
                <w:rFonts w:ascii="Times New Roman" w:hAnsi="Times New Roman" w:cs="Times New Roman"/>
                <w:sz w:val="28"/>
                <w:szCs w:val="28"/>
              </w:rPr>
              <w:t xml:space="preserve">Н.А.Лукина «Диагностика развития ребёнка», Павлова </w:t>
            </w:r>
            <w:r w:rsidRPr="00847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Н.Н., Руденко Л.Т.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5F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75F0">
              <w:rPr>
                <w:rFonts w:ascii="Times New Roman" w:hAnsi="Times New Roman" w:cs="Times New Roman"/>
                <w:sz w:val="28"/>
                <w:szCs w:val="28"/>
              </w:rPr>
              <w:t>спресс-диагностика в детском саду)</w:t>
            </w:r>
          </w:p>
        </w:tc>
        <w:tc>
          <w:tcPr>
            <w:tcW w:w="1972" w:type="dxa"/>
          </w:tcPr>
          <w:p w:rsidR="00C0244B" w:rsidRPr="008475F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Средние группы</w:t>
            </w:r>
          </w:p>
        </w:tc>
        <w:tc>
          <w:tcPr>
            <w:tcW w:w="1715" w:type="dxa"/>
          </w:tcPr>
          <w:p w:rsidR="00C0244B" w:rsidRPr="008475F0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F0">
              <w:rPr>
                <w:rFonts w:ascii="Times New Roman" w:hAnsi="Times New Roman" w:cs="Times New Roman"/>
                <w:sz w:val="28"/>
                <w:szCs w:val="28"/>
              </w:rPr>
              <w:t>Октябрь, март, апрель</w:t>
            </w:r>
          </w:p>
        </w:tc>
        <w:tc>
          <w:tcPr>
            <w:tcW w:w="2566" w:type="dxa"/>
            <w:vMerge/>
          </w:tcPr>
          <w:p w:rsidR="00C0244B" w:rsidRDefault="00C0244B" w:rsidP="00151975"/>
        </w:tc>
      </w:tr>
      <w:tr w:rsidR="00C0244B" w:rsidTr="00151975">
        <w:tc>
          <w:tcPr>
            <w:tcW w:w="529" w:type="dxa"/>
            <w:vMerge/>
          </w:tcPr>
          <w:p w:rsidR="00C0244B" w:rsidRDefault="00C0244B" w:rsidP="00151975"/>
        </w:tc>
        <w:tc>
          <w:tcPr>
            <w:tcW w:w="3770" w:type="dxa"/>
            <w:vMerge/>
          </w:tcPr>
          <w:p w:rsidR="00C0244B" w:rsidRDefault="00C0244B" w:rsidP="00151975"/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методик, интерпр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тация данных:</w:t>
            </w:r>
          </w:p>
          <w:p w:rsidR="00C0244B" w:rsidRPr="000C2E52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-личностное развитие (</w:t>
            </w:r>
            <w:proofErr w:type="spellStart"/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демонстративность</w:t>
            </w:r>
            <w:proofErr w:type="spellEnd"/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, тревожность, агрессивность). Составление психолого-педагогической характеристики группы (Соци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метрия, Н.Павлова,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Руденко «Экспресс-диагностика в детском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у»)</w:t>
            </w:r>
          </w:p>
        </w:tc>
        <w:tc>
          <w:tcPr>
            <w:tcW w:w="1972" w:type="dxa"/>
          </w:tcPr>
          <w:p w:rsidR="00C0244B" w:rsidRPr="000C2E52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 xml:space="preserve">таршие группы и группы </w:t>
            </w:r>
            <w:proofErr w:type="spellStart"/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0C2E5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подготовки.</w:t>
            </w:r>
          </w:p>
        </w:tc>
        <w:tc>
          <w:tcPr>
            <w:tcW w:w="1715" w:type="dxa"/>
          </w:tcPr>
          <w:p w:rsidR="00C0244B" w:rsidRPr="000C2E52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E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6" w:type="dxa"/>
            <w:vMerge/>
          </w:tcPr>
          <w:p w:rsidR="00C0244B" w:rsidRDefault="00C0244B" w:rsidP="00151975"/>
        </w:tc>
      </w:tr>
      <w:tr w:rsidR="00C0244B" w:rsidTr="00151975">
        <w:tc>
          <w:tcPr>
            <w:tcW w:w="529" w:type="dxa"/>
            <w:vMerge/>
          </w:tcPr>
          <w:p w:rsidR="00C0244B" w:rsidRDefault="00C0244B" w:rsidP="00151975"/>
        </w:tc>
        <w:tc>
          <w:tcPr>
            <w:tcW w:w="3770" w:type="dxa"/>
            <w:vMerge/>
          </w:tcPr>
          <w:p w:rsidR="00C0244B" w:rsidRDefault="00C0244B" w:rsidP="00151975"/>
        </w:tc>
        <w:tc>
          <w:tcPr>
            <w:tcW w:w="4234" w:type="dxa"/>
          </w:tcPr>
          <w:p w:rsidR="00C0244B" w:rsidRPr="00907A1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1B">
              <w:rPr>
                <w:rFonts w:ascii="Times New Roman" w:hAnsi="Times New Roman" w:cs="Times New Roman"/>
                <w:sz w:val="28"/>
                <w:szCs w:val="28"/>
              </w:rPr>
              <w:t>Проведение методик для определения психологической готовности детей к школе (Н. Семаго, М.Семаго «Диагностическая программа по определению психолого-педагогической оценке готовности ребёнка к началу школьного обучения»)</w:t>
            </w:r>
          </w:p>
        </w:tc>
        <w:tc>
          <w:tcPr>
            <w:tcW w:w="1972" w:type="dxa"/>
          </w:tcPr>
          <w:p w:rsidR="00C0244B" w:rsidRPr="00495B49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49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 w:rsidRPr="00495B49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495B4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1715" w:type="dxa"/>
          </w:tcPr>
          <w:p w:rsidR="00C0244B" w:rsidRPr="00495B49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4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66" w:type="dxa"/>
            <w:vMerge/>
          </w:tcPr>
          <w:p w:rsidR="00C0244B" w:rsidRDefault="00C0244B" w:rsidP="00151975"/>
        </w:tc>
      </w:tr>
      <w:tr w:rsidR="00C0244B" w:rsidTr="00151975">
        <w:tc>
          <w:tcPr>
            <w:tcW w:w="14786" w:type="dxa"/>
            <w:gridSpan w:val="6"/>
          </w:tcPr>
          <w:p w:rsidR="00C0244B" w:rsidRPr="00495B49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49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и просвещение</w:t>
            </w:r>
          </w:p>
        </w:tc>
      </w:tr>
      <w:tr w:rsidR="00C0244B" w:rsidRPr="002F3AF4" w:rsidTr="00151975">
        <w:tc>
          <w:tcPr>
            <w:tcW w:w="529" w:type="dxa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AF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воспитателей и родителей по созданию условий для успешной адаптации детей в детском саду, преодоление </w:t>
            </w:r>
            <w:proofErr w:type="spellStart"/>
            <w:r w:rsidRPr="002F3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дезадаптации</w:t>
            </w:r>
            <w:proofErr w:type="spellEnd"/>
            <w:r w:rsidRPr="002F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C0244B" w:rsidRPr="00907A1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консультации </w:t>
            </w:r>
          </w:p>
        </w:tc>
        <w:tc>
          <w:tcPr>
            <w:tcW w:w="1972" w:type="dxa"/>
          </w:tcPr>
          <w:p w:rsidR="00C0244B" w:rsidRPr="00495B49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</w:t>
            </w:r>
          </w:p>
        </w:tc>
        <w:tc>
          <w:tcPr>
            <w:tcW w:w="1715" w:type="dxa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AF4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3AF4">
              <w:rPr>
                <w:rFonts w:ascii="Times New Roman" w:hAnsi="Times New Roman" w:cs="Times New Roman"/>
                <w:sz w:val="28"/>
                <w:szCs w:val="28"/>
              </w:rPr>
              <w:t>ь, февраль.</w:t>
            </w:r>
          </w:p>
        </w:tc>
        <w:tc>
          <w:tcPr>
            <w:tcW w:w="2566" w:type="dxa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AF4"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AF4">
              <w:rPr>
                <w:rFonts w:ascii="Times New Roman" w:hAnsi="Times New Roman" w:cs="Times New Roman"/>
                <w:sz w:val="28"/>
                <w:szCs w:val="28"/>
              </w:rPr>
              <w:t>родителям, педагогам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AF4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Pr="002F3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наблюдения и диагностики)</w:t>
            </w:r>
          </w:p>
        </w:tc>
      </w:tr>
      <w:tr w:rsidR="00C0244B" w:rsidRPr="002F3AF4" w:rsidTr="00151975">
        <w:tc>
          <w:tcPr>
            <w:tcW w:w="529" w:type="dxa"/>
            <w:vMerge w:val="restart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0" w:type="dxa"/>
            <w:vMerge w:val="restart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занятие, направленное на сплочение коллектива. Лист оценки профессиональной деятельности и личности воспитателя</w:t>
            </w:r>
          </w:p>
        </w:tc>
        <w:tc>
          <w:tcPr>
            <w:tcW w:w="1972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</w:t>
            </w:r>
          </w:p>
          <w:p w:rsidR="00C0244B" w:rsidRPr="00367D2A" w:rsidRDefault="00C0244B" w:rsidP="0015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5" w:type="dxa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66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рекомендаций.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воспитателей.</w:t>
            </w:r>
          </w:p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«Социальное развитие дошкольников и его оценка в условиях детского сада»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нкета «Психологический климат в коллективе» 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«Дети с синдромом дефицита внимания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гипперактивностью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«Важность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в дошкольном возрасте»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адаптации детей к детскому саду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проблемам обучения, воспитания, развития детей и личным вопросам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244B" w:rsidRPr="00367D2A" w:rsidRDefault="00C0244B" w:rsidP="0015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70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</w:t>
            </w:r>
          </w:p>
        </w:tc>
        <w:tc>
          <w:tcPr>
            <w:tcW w:w="1972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родители</w:t>
            </w:r>
          </w:p>
        </w:tc>
        <w:tc>
          <w:tcPr>
            <w:tcW w:w="1715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рекомендации родителям, педагогам. Оформление информационных стендов в группах. Подготовка буклетов для родителей </w:t>
            </w:r>
          </w:p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с родителями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– консультации родителей по различным проблемам психологического содержания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Консультационный пункт для родителей, дети которых не посещают детский сад «Психолого-педагогическая поддержка родителей в воспитании детей» 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14786" w:type="dxa"/>
            <w:gridSpan w:val="6"/>
          </w:tcPr>
          <w:p w:rsidR="00C0244B" w:rsidRPr="002F3AF4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и развивающая работа</w:t>
            </w:r>
          </w:p>
        </w:tc>
      </w:tr>
      <w:tr w:rsidR="00C0244B" w:rsidRPr="002F3AF4" w:rsidTr="00151975">
        <w:tc>
          <w:tcPr>
            <w:tcW w:w="529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Коррекционно-развивающая работа с детьми 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Групповые и подгрупповые занятия с психологом. ( 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Роньжина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психолога с детьми 2-4 лет в период адаптации к дошкольному учреждению»,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Коррекционно-развиваюшие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 младшей группе») Подбор раздаточного и демонстрационного материала</w:t>
            </w:r>
          </w:p>
        </w:tc>
        <w:tc>
          <w:tcPr>
            <w:tcW w:w="1972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Младшие группы</w:t>
            </w: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566" w:type="dxa"/>
            <w:vMerge w:val="restart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психических функций и личностных качеств младшего, среднего и старшего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дошкольника. Развитие доброжелательного отношения к сверстникам и взрослым, совершенствование коммуникативных способностей детей.</w:t>
            </w: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и подгрупповые занятия с психологом.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азвивающие занятия  в средней группе») Подбор раздаточного и демонстрационного материала</w:t>
            </w:r>
          </w:p>
        </w:tc>
        <w:tc>
          <w:tcPr>
            <w:tcW w:w="1972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и подгрупповые занятия с психологом.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азвивающие занятия  в старшей группе»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Погудкина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психолога с проблемными дошкольниками») Подбор раздаточного и демонстрационного материала.</w:t>
            </w:r>
          </w:p>
        </w:tc>
        <w:tc>
          <w:tcPr>
            <w:tcW w:w="1972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группы,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творчески одарёнными детьми</w:t>
            </w: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развивающих занятий с детьми, тренингов с родителями, бесед с воспитателями и педагогами.</w:t>
            </w:r>
          </w:p>
        </w:tc>
        <w:tc>
          <w:tcPr>
            <w:tcW w:w="1972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715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задатков одарённости</w:t>
            </w:r>
          </w:p>
        </w:tc>
      </w:tr>
      <w:tr w:rsidR="00C0244B" w:rsidRPr="002F3AF4" w:rsidTr="00151975">
        <w:tc>
          <w:tcPr>
            <w:tcW w:w="14786" w:type="dxa"/>
            <w:gridSpan w:val="6"/>
          </w:tcPr>
          <w:p w:rsidR="00C0244B" w:rsidRPr="002F3AF4" w:rsidRDefault="00C0244B" w:rsidP="001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</w:tr>
      <w:tr w:rsidR="00C0244B" w:rsidRPr="002F3AF4" w:rsidTr="00151975">
        <w:tc>
          <w:tcPr>
            <w:tcW w:w="529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Организационно-методическая работа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и анализ деятельности</w:t>
            </w:r>
          </w:p>
        </w:tc>
        <w:tc>
          <w:tcPr>
            <w:tcW w:w="1972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профессиональной компетентности</w:t>
            </w: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курсов повышения квалификации 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предметно-развивающей среды кабинета психолога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профессиональной литературы по теме самообразования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4B" w:rsidRPr="002F3AF4" w:rsidTr="00151975">
        <w:tc>
          <w:tcPr>
            <w:tcW w:w="529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развивающих и коррекционных программ</w:t>
            </w:r>
          </w:p>
        </w:tc>
        <w:tc>
          <w:tcPr>
            <w:tcW w:w="1972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0244B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0244B" w:rsidRPr="002F3AF4" w:rsidRDefault="00C0244B" w:rsidP="0015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Default="00C0244B" w:rsidP="00C0244B"/>
    <w:p w:rsidR="00C0244B" w:rsidRPr="00C0244B" w:rsidRDefault="00C0244B" w:rsidP="00C0244B"/>
    <w:sectPr w:rsidR="00C0244B" w:rsidRPr="00C0244B" w:rsidSect="00C024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0244B"/>
    <w:rsid w:val="00C0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4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2</cp:revision>
  <dcterms:created xsi:type="dcterms:W3CDTF">2023-07-07T15:20:00Z</dcterms:created>
  <dcterms:modified xsi:type="dcterms:W3CDTF">2023-07-07T15:27:00Z</dcterms:modified>
</cp:coreProperties>
</file>